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765F" w14:textId="3F5CB7EB" w:rsidR="00C1458E" w:rsidRPr="00C1458E" w:rsidRDefault="00C1458E" w:rsidP="00942174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C1458E">
        <w:rPr>
          <w:rFonts w:eastAsia="Times New Roman" w:cstheme="minorHAnsi"/>
          <w:b/>
          <w:sz w:val="32"/>
          <w:szCs w:val="32"/>
        </w:rPr>
        <w:t>Southwestern Oregon Community College</w:t>
      </w:r>
    </w:p>
    <w:p w14:paraId="1FDE294C" w14:textId="77777777" w:rsidR="00C1458E" w:rsidRPr="00C1458E" w:rsidRDefault="00C1458E" w:rsidP="00942174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</w:p>
    <w:p w14:paraId="3AD01A11" w14:textId="4436F183" w:rsidR="00942174" w:rsidRPr="00C1458E" w:rsidRDefault="00942174" w:rsidP="00942174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C1458E">
        <w:rPr>
          <w:rFonts w:eastAsia="Times New Roman" w:cstheme="minorHAnsi"/>
          <w:b/>
          <w:sz w:val="32"/>
          <w:szCs w:val="32"/>
        </w:rPr>
        <w:t>BP 2435</w:t>
      </w:r>
      <w:r w:rsidRPr="00C1458E">
        <w:rPr>
          <w:rFonts w:eastAsia="Times New Roman" w:cstheme="minorHAnsi"/>
          <w:b/>
          <w:sz w:val="32"/>
          <w:szCs w:val="32"/>
        </w:rPr>
        <w:tab/>
        <w:t xml:space="preserve">Evaluation of the </w:t>
      </w:r>
      <w:r w:rsidR="00C1458E" w:rsidRPr="00C1458E">
        <w:rPr>
          <w:rFonts w:eastAsia="Times New Roman" w:cstheme="minorHAnsi"/>
          <w:b/>
          <w:sz w:val="32"/>
          <w:szCs w:val="32"/>
        </w:rPr>
        <w:t>President</w:t>
      </w:r>
    </w:p>
    <w:p w14:paraId="3886B432" w14:textId="77777777" w:rsidR="00942174" w:rsidRPr="00C1458E" w:rsidRDefault="00942174" w:rsidP="0094217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E31BA2" w14:textId="77777777" w:rsidR="00942174" w:rsidRPr="00C1458E" w:rsidRDefault="00942174" w:rsidP="0094217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91E5E1F" w14:textId="77777777" w:rsidR="00317200" w:rsidRPr="00187EC7" w:rsidRDefault="00317200" w:rsidP="0094217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187EC7">
        <w:rPr>
          <w:rFonts w:eastAsia="Times New Roman" w:cstheme="minorHAnsi"/>
          <w:b/>
          <w:sz w:val="24"/>
          <w:szCs w:val="24"/>
        </w:rPr>
        <w:t>Purpose</w:t>
      </w:r>
    </w:p>
    <w:p w14:paraId="05EC0CCE" w14:textId="01340E19" w:rsidR="00942174" w:rsidRPr="00187EC7" w:rsidRDefault="00DF1574" w:rsidP="0094217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87EC7">
        <w:rPr>
          <w:rFonts w:eastAsia="Times New Roman" w:cstheme="minorHAnsi"/>
          <w:sz w:val="24"/>
          <w:szCs w:val="24"/>
        </w:rPr>
        <w:t>To establish</w:t>
      </w:r>
      <w:r w:rsidR="009D34EF" w:rsidRPr="00187EC7">
        <w:rPr>
          <w:rFonts w:eastAsia="Times New Roman" w:cstheme="minorHAnsi"/>
          <w:sz w:val="24"/>
          <w:szCs w:val="24"/>
        </w:rPr>
        <w:t xml:space="preserve"> the process </w:t>
      </w:r>
      <w:r w:rsidR="00D7457C" w:rsidRPr="00187EC7">
        <w:rPr>
          <w:rFonts w:eastAsia="Times New Roman" w:cstheme="minorHAnsi"/>
          <w:sz w:val="24"/>
          <w:szCs w:val="24"/>
        </w:rPr>
        <w:t>for</w:t>
      </w:r>
      <w:r w:rsidRPr="00187EC7">
        <w:rPr>
          <w:rFonts w:eastAsia="Times New Roman" w:cstheme="minorHAnsi"/>
          <w:sz w:val="24"/>
          <w:szCs w:val="24"/>
        </w:rPr>
        <w:t xml:space="preserve"> an annual evaluation</w:t>
      </w:r>
      <w:r w:rsidR="00BF17C0" w:rsidRPr="00187EC7">
        <w:rPr>
          <w:rFonts w:eastAsia="Times New Roman" w:cstheme="minorHAnsi"/>
          <w:sz w:val="24"/>
          <w:szCs w:val="24"/>
        </w:rPr>
        <w:t xml:space="preserve"> </w:t>
      </w:r>
      <w:r w:rsidRPr="00187EC7">
        <w:rPr>
          <w:rFonts w:eastAsia="Times New Roman" w:cstheme="minorHAnsi"/>
          <w:sz w:val="24"/>
          <w:szCs w:val="24"/>
        </w:rPr>
        <w:t>of the President</w:t>
      </w:r>
      <w:r w:rsidR="00426BFE" w:rsidRPr="00187EC7">
        <w:rPr>
          <w:rFonts w:eastAsia="Times New Roman" w:cstheme="minorHAnsi"/>
          <w:sz w:val="24"/>
          <w:szCs w:val="24"/>
        </w:rPr>
        <w:t>.</w:t>
      </w:r>
    </w:p>
    <w:p w14:paraId="14C894D3" w14:textId="77777777" w:rsidR="00426BFE" w:rsidRPr="00187EC7" w:rsidRDefault="00426BFE" w:rsidP="0094217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2CDE23A" w14:textId="6628A64D" w:rsidR="00317200" w:rsidRPr="00187EC7" w:rsidRDefault="00317200" w:rsidP="0094217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187EC7">
        <w:rPr>
          <w:rFonts w:eastAsia="Times New Roman" w:cstheme="minorHAnsi"/>
          <w:b/>
          <w:sz w:val="24"/>
          <w:szCs w:val="24"/>
        </w:rPr>
        <w:t>Statement</w:t>
      </w:r>
    </w:p>
    <w:p w14:paraId="508D37AE" w14:textId="16CC0F9B" w:rsidR="00B3709C" w:rsidRPr="00187EC7" w:rsidRDefault="00942174" w:rsidP="00B3709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87EC7">
        <w:rPr>
          <w:rFonts w:eastAsia="Times New Roman" w:cstheme="minorHAnsi"/>
          <w:sz w:val="24"/>
          <w:szCs w:val="24"/>
        </w:rPr>
        <w:t>The Board of Education shall</w:t>
      </w:r>
      <w:r w:rsidR="00FA5C7A" w:rsidRPr="00187EC7">
        <w:rPr>
          <w:rFonts w:eastAsia="Times New Roman" w:cstheme="minorHAnsi"/>
          <w:sz w:val="24"/>
          <w:szCs w:val="24"/>
        </w:rPr>
        <w:t xml:space="preserve"> do an annual</w:t>
      </w:r>
      <w:r w:rsidRPr="00187EC7">
        <w:rPr>
          <w:rFonts w:eastAsia="Times New Roman" w:cstheme="minorHAnsi"/>
          <w:sz w:val="24"/>
          <w:szCs w:val="24"/>
        </w:rPr>
        <w:t xml:space="preserve"> evaluat</w:t>
      </w:r>
      <w:r w:rsidR="002C1140" w:rsidRPr="00187EC7">
        <w:rPr>
          <w:rFonts w:eastAsia="Times New Roman" w:cstheme="minorHAnsi"/>
          <w:sz w:val="24"/>
          <w:szCs w:val="24"/>
        </w:rPr>
        <w:t>ion of</w:t>
      </w:r>
      <w:r w:rsidRPr="00187EC7">
        <w:rPr>
          <w:rFonts w:eastAsia="Times New Roman" w:cstheme="minorHAnsi"/>
          <w:sz w:val="24"/>
          <w:szCs w:val="24"/>
        </w:rPr>
        <w:t xml:space="preserve"> the </w:t>
      </w:r>
      <w:r w:rsidR="00C1458E" w:rsidRPr="00187EC7">
        <w:rPr>
          <w:rFonts w:eastAsia="Times New Roman" w:cstheme="minorHAnsi"/>
          <w:sz w:val="24"/>
          <w:szCs w:val="24"/>
        </w:rPr>
        <w:t>President</w:t>
      </w:r>
      <w:r w:rsidR="00FA5C7A" w:rsidRPr="00187EC7">
        <w:rPr>
          <w:rFonts w:eastAsia="Times New Roman" w:cstheme="minorHAnsi"/>
          <w:sz w:val="24"/>
          <w:szCs w:val="24"/>
        </w:rPr>
        <w:t>'</w:t>
      </w:r>
      <w:r w:rsidR="00037B60" w:rsidRPr="00187EC7">
        <w:rPr>
          <w:rFonts w:eastAsia="Times New Roman" w:cstheme="minorHAnsi"/>
          <w:sz w:val="24"/>
          <w:szCs w:val="24"/>
        </w:rPr>
        <w:t>s job performance.</w:t>
      </w:r>
      <w:r w:rsidR="00C1458E" w:rsidRPr="00187EC7">
        <w:rPr>
          <w:rFonts w:eastAsia="Times New Roman" w:cstheme="minorHAnsi"/>
          <w:sz w:val="24"/>
          <w:szCs w:val="24"/>
        </w:rPr>
        <w:t xml:space="preserve"> </w:t>
      </w:r>
      <w:r w:rsidR="00B4186D" w:rsidRPr="00187EC7">
        <w:rPr>
          <w:rFonts w:eastAsia="Times New Roman" w:cstheme="minorHAnsi"/>
          <w:sz w:val="24"/>
          <w:szCs w:val="24"/>
        </w:rPr>
        <w:t xml:space="preserve">Such </w:t>
      </w:r>
      <w:r w:rsidR="00B3709C" w:rsidRPr="00187EC7">
        <w:rPr>
          <w:rFonts w:eastAsia="Times New Roman" w:cstheme="minorHAnsi"/>
          <w:sz w:val="24"/>
          <w:szCs w:val="24"/>
        </w:rPr>
        <w:t>evaluation shall comply with any requirements set forth in the contract of employment with the President as well as this policy.</w:t>
      </w:r>
    </w:p>
    <w:p w14:paraId="3AA1426C" w14:textId="77777777" w:rsidR="00037B60" w:rsidRPr="00187EC7" w:rsidRDefault="00037B60" w:rsidP="00B3709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8A7B958" w14:textId="6FFEFB5F" w:rsidR="00FA5C7A" w:rsidRPr="00187EC7" w:rsidRDefault="00FA5C7A" w:rsidP="00FA5C7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87EC7">
        <w:rPr>
          <w:rFonts w:eastAsia="Times New Roman" w:cstheme="minorHAnsi"/>
          <w:sz w:val="24"/>
          <w:szCs w:val="24"/>
        </w:rPr>
        <w:t xml:space="preserve">The </w:t>
      </w:r>
      <w:r w:rsidR="00037B60" w:rsidRPr="00187EC7">
        <w:rPr>
          <w:rFonts w:eastAsia="Times New Roman" w:cstheme="minorHAnsi"/>
          <w:sz w:val="24"/>
          <w:szCs w:val="24"/>
        </w:rPr>
        <w:t xml:space="preserve">method </w:t>
      </w:r>
      <w:r w:rsidRPr="00187EC7">
        <w:rPr>
          <w:rFonts w:eastAsia="Times New Roman" w:cstheme="minorHAnsi"/>
          <w:sz w:val="24"/>
          <w:szCs w:val="24"/>
        </w:rPr>
        <w:t xml:space="preserve">used for the evaluation shall be </w:t>
      </w:r>
      <w:r w:rsidR="00426CDB" w:rsidRPr="00187EC7">
        <w:rPr>
          <w:rFonts w:eastAsia="Times New Roman" w:cstheme="minorHAnsi"/>
          <w:sz w:val="24"/>
          <w:szCs w:val="24"/>
        </w:rPr>
        <w:t xml:space="preserve">a </w:t>
      </w:r>
      <w:r w:rsidRPr="00187EC7">
        <w:rPr>
          <w:rFonts w:eastAsia="Times New Roman" w:cstheme="minorHAnsi"/>
          <w:sz w:val="24"/>
          <w:szCs w:val="24"/>
        </w:rPr>
        <w:t>process developed and agreed</w:t>
      </w:r>
      <w:r w:rsidR="00124DC6" w:rsidRPr="00187EC7">
        <w:rPr>
          <w:rFonts w:eastAsia="Times New Roman" w:cstheme="minorHAnsi"/>
          <w:sz w:val="24"/>
          <w:szCs w:val="24"/>
        </w:rPr>
        <w:t xml:space="preserve"> upon </w:t>
      </w:r>
      <w:r w:rsidRPr="00187EC7">
        <w:rPr>
          <w:rFonts w:eastAsia="Times New Roman" w:cstheme="minorHAnsi"/>
          <w:sz w:val="24"/>
          <w:szCs w:val="24"/>
        </w:rPr>
        <w:t>by the Board and President</w:t>
      </w:r>
      <w:r w:rsidR="00E70F44" w:rsidRPr="00187EC7">
        <w:rPr>
          <w:rFonts w:eastAsia="Times New Roman" w:cstheme="minorHAnsi"/>
          <w:sz w:val="24"/>
          <w:szCs w:val="24"/>
        </w:rPr>
        <w:t xml:space="preserve"> and will </w:t>
      </w:r>
      <w:r w:rsidRPr="00187EC7">
        <w:rPr>
          <w:rFonts w:eastAsia="Times New Roman" w:cstheme="minorHAnsi"/>
          <w:sz w:val="24"/>
          <w:szCs w:val="24"/>
        </w:rPr>
        <w:t>include:</w:t>
      </w:r>
    </w:p>
    <w:p w14:paraId="157E25B6" w14:textId="37429A86" w:rsidR="00FA5C7A" w:rsidRPr="00187EC7" w:rsidRDefault="00FA5C7A" w:rsidP="00FA5C7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87EC7">
        <w:rPr>
          <w:rFonts w:cstheme="minorHAnsi"/>
          <w:sz w:val="24"/>
          <w:szCs w:val="24"/>
        </w:rPr>
        <w:t>An opportunity for each board member to provide individual appraisal feedback;</w:t>
      </w:r>
    </w:p>
    <w:p w14:paraId="23796833" w14:textId="77777777" w:rsidR="00FA5C7A" w:rsidRPr="00187EC7" w:rsidRDefault="00FA5C7A" w:rsidP="00FA5C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87EC7">
        <w:rPr>
          <w:rFonts w:cstheme="minorHAnsi"/>
          <w:sz w:val="24"/>
          <w:szCs w:val="24"/>
        </w:rPr>
        <w:t>A summary of board appraisal feedback provided by the chair to the President; and</w:t>
      </w:r>
    </w:p>
    <w:p w14:paraId="4EE19AB8" w14:textId="4BB376B1" w:rsidR="00942174" w:rsidRPr="00187EC7" w:rsidRDefault="00FA5C7A" w:rsidP="00364EC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87EC7">
        <w:rPr>
          <w:rFonts w:cstheme="minorHAnsi"/>
          <w:sz w:val="24"/>
          <w:szCs w:val="24"/>
        </w:rPr>
        <w:t>An opportunity for the President to provide the Board with a self-appraisal of his/her performance</w:t>
      </w:r>
    </w:p>
    <w:p w14:paraId="3EDD3E4A" w14:textId="77777777" w:rsidR="00037B60" w:rsidRPr="00187EC7" w:rsidRDefault="00037B60" w:rsidP="00FA5C7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FF96846" w14:textId="6153541F" w:rsidR="00942174" w:rsidRPr="00187EC7" w:rsidRDefault="00942174" w:rsidP="0094217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87EC7">
        <w:rPr>
          <w:rFonts w:eastAsia="Times New Roman" w:cstheme="minorHAnsi"/>
          <w:sz w:val="24"/>
          <w:szCs w:val="24"/>
        </w:rPr>
        <w:t xml:space="preserve">The criteria for evaluation shall be based on Board of Education policy, the </w:t>
      </w:r>
      <w:r w:rsidR="00C1458E" w:rsidRPr="00187EC7">
        <w:rPr>
          <w:rFonts w:eastAsia="Times New Roman" w:cstheme="minorHAnsi"/>
          <w:sz w:val="24"/>
          <w:szCs w:val="24"/>
        </w:rPr>
        <w:t>President</w:t>
      </w:r>
      <w:r w:rsidRPr="00187EC7">
        <w:rPr>
          <w:rFonts w:eastAsia="Times New Roman" w:cstheme="minorHAnsi"/>
          <w:i/>
          <w:iCs/>
          <w:sz w:val="24"/>
          <w:szCs w:val="24"/>
        </w:rPr>
        <w:t>’s</w:t>
      </w:r>
      <w:r w:rsidRPr="00187EC7">
        <w:rPr>
          <w:rFonts w:eastAsia="Times New Roman" w:cstheme="minorHAnsi"/>
          <w:sz w:val="24"/>
          <w:szCs w:val="24"/>
        </w:rPr>
        <w:t xml:space="preserve"> job description, </w:t>
      </w:r>
      <w:r w:rsidR="00F626C6" w:rsidRPr="00187EC7">
        <w:rPr>
          <w:rFonts w:eastAsia="Times New Roman" w:cstheme="minorHAnsi"/>
          <w:sz w:val="24"/>
          <w:szCs w:val="24"/>
        </w:rPr>
        <w:t>duties of the President</w:t>
      </w:r>
      <w:r w:rsidR="00317200" w:rsidRPr="00187EC7">
        <w:rPr>
          <w:rFonts w:eastAsia="Times New Roman" w:cstheme="minorHAnsi"/>
          <w:sz w:val="24"/>
          <w:szCs w:val="24"/>
        </w:rPr>
        <w:t xml:space="preserve"> (BP3020), </w:t>
      </w:r>
      <w:r w:rsidRPr="00187EC7">
        <w:rPr>
          <w:rFonts w:eastAsia="Times New Roman" w:cstheme="minorHAnsi"/>
          <w:sz w:val="24"/>
          <w:szCs w:val="24"/>
        </w:rPr>
        <w:t xml:space="preserve">and performance goals/objectives developed in accordance with BP 2430 Delegation of Authority to the </w:t>
      </w:r>
      <w:r w:rsidR="00C1458E" w:rsidRPr="00187EC7">
        <w:rPr>
          <w:rFonts w:eastAsia="Times New Roman" w:cstheme="minorHAnsi"/>
          <w:sz w:val="24"/>
          <w:szCs w:val="24"/>
        </w:rPr>
        <w:t>President</w:t>
      </w:r>
      <w:r w:rsidRPr="00187EC7">
        <w:rPr>
          <w:rFonts w:eastAsia="Times New Roman" w:cstheme="minorHAnsi"/>
          <w:sz w:val="24"/>
          <w:szCs w:val="24"/>
        </w:rPr>
        <w:t>.</w:t>
      </w:r>
    </w:p>
    <w:p w14:paraId="54CF2531" w14:textId="29D2B347" w:rsidR="00317200" w:rsidRPr="00187EC7" w:rsidRDefault="00317200" w:rsidP="0094217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E2220B1" w14:textId="536E7E13" w:rsidR="00942174" w:rsidRPr="00187EC7" w:rsidRDefault="00942174" w:rsidP="00942174">
      <w:p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</w:p>
    <w:p w14:paraId="2AFFF5F9" w14:textId="77777777" w:rsidR="00C40AEC" w:rsidRPr="00C1458E" w:rsidRDefault="00C40AEC" w:rsidP="00C40AEC">
      <w:pPr>
        <w:pStyle w:val="BodyText"/>
        <w:spacing w:after="0"/>
        <w:jc w:val="both"/>
        <w:rPr>
          <w:rFonts w:asciiTheme="minorHAnsi" w:hAnsiTheme="minorHAnsi" w:cstheme="minorHAnsi"/>
          <w:i/>
          <w:sz w:val="24"/>
          <w:szCs w:val="24"/>
          <w:highlight w:val="yellow"/>
        </w:rPr>
      </w:pPr>
    </w:p>
    <w:p w14:paraId="4C69E6F9" w14:textId="0FAD0680" w:rsidR="00942174" w:rsidRPr="00C1458E" w:rsidRDefault="00942174" w:rsidP="0094217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1458E">
        <w:rPr>
          <w:rFonts w:eastAsia="Times New Roman" w:cstheme="minorHAnsi"/>
          <w:b/>
          <w:sz w:val="24"/>
          <w:szCs w:val="24"/>
        </w:rPr>
        <w:t xml:space="preserve">Adopted:  </w:t>
      </w:r>
      <w:r w:rsidR="00187EC7" w:rsidRPr="00187EC7">
        <w:rPr>
          <w:rFonts w:eastAsia="Times New Roman" w:cstheme="minorHAnsi"/>
          <w:sz w:val="24"/>
          <w:szCs w:val="24"/>
        </w:rPr>
        <w:t>02/28/2022</w:t>
      </w:r>
    </w:p>
    <w:p w14:paraId="16D2AAC9" w14:textId="747CD33E" w:rsidR="001C4D36" w:rsidRPr="00C1458E" w:rsidRDefault="001C4D36" w:rsidP="00942174">
      <w:pPr>
        <w:rPr>
          <w:rFonts w:cstheme="minorHAnsi"/>
        </w:rPr>
      </w:pPr>
    </w:p>
    <w:p w14:paraId="73C0F6AB" w14:textId="74E38631" w:rsidR="00C40AEC" w:rsidRPr="00C1458E" w:rsidRDefault="00C40AEC" w:rsidP="00942174">
      <w:pPr>
        <w:rPr>
          <w:rFonts w:cstheme="minorHAnsi"/>
          <w:sz w:val="24"/>
          <w:szCs w:val="24"/>
        </w:rPr>
      </w:pPr>
      <w:r w:rsidRPr="00C1458E">
        <w:rPr>
          <w:rFonts w:cstheme="minorHAnsi"/>
          <w:sz w:val="24"/>
          <w:szCs w:val="24"/>
        </w:rPr>
        <w:t>Revised 10/21</w:t>
      </w:r>
    </w:p>
    <w:sectPr w:rsidR="00C40AEC" w:rsidRPr="00C1458E" w:rsidSect="0018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E62D" w14:textId="77777777" w:rsidR="007B32F0" w:rsidRDefault="007B32F0" w:rsidP="0062567D">
      <w:pPr>
        <w:spacing w:after="0" w:line="240" w:lineRule="auto"/>
      </w:pPr>
      <w:r>
        <w:separator/>
      </w:r>
    </w:p>
  </w:endnote>
  <w:endnote w:type="continuationSeparator" w:id="0">
    <w:p w14:paraId="14D83086" w14:textId="77777777" w:rsidR="007B32F0" w:rsidRDefault="007B32F0" w:rsidP="0062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2F71" w14:textId="77777777" w:rsidR="00215C7F" w:rsidRDefault="00215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B835" w14:textId="766943D8" w:rsidR="00C1458E" w:rsidRPr="00C1458E" w:rsidRDefault="00C1458E" w:rsidP="00C1458E">
    <w:pPr>
      <w:pStyle w:val="Footer"/>
      <w:jc w:val="center"/>
      <w:rPr>
        <w:i/>
      </w:rPr>
    </w:pPr>
    <w:r w:rsidRPr="00C1458E">
      <w:rPr>
        <w:i/>
      </w:rPr>
      <w:t>Southwestern is an equal opportunity employer and educator.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63C2" w14:textId="77777777" w:rsidR="00215C7F" w:rsidRDefault="00215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ED26" w14:textId="77777777" w:rsidR="007B32F0" w:rsidRDefault="007B32F0" w:rsidP="0062567D">
      <w:pPr>
        <w:spacing w:after="0" w:line="240" w:lineRule="auto"/>
      </w:pPr>
      <w:r>
        <w:separator/>
      </w:r>
    </w:p>
  </w:footnote>
  <w:footnote w:type="continuationSeparator" w:id="0">
    <w:p w14:paraId="1AF01860" w14:textId="77777777" w:rsidR="007B32F0" w:rsidRDefault="007B32F0" w:rsidP="0062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6CB0" w14:textId="49D19BF0" w:rsidR="00215C7F" w:rsidRDefault="00215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F31E" w14:textId="09582F04" w:rsidR="0062567D" w:rsidRDefault="00A337F9" w:rsidP="00A337F9">
    <w:pPr>
      <w:pStyle w:val="Header"/>
      <w:ind w:left="2520" w:firstLine="3960"/>
    </w:pPr>
    <w:r>
      <w:t xml:space="preserve">  </w:t>
    </w:r>
    <w:r w:rsidR="00181666">
      <w:t xml:space="preserve">   </w:t>
    </w:r>
  </w:p>
  <w:p w14:paraId="4242B504" w14:textId="77777777" w:rsidR="0062567D" w:rsidRDefault="006256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4C39" w14:textId="7C224583" w:rsidR="00215C7F" w:rsidRDefault="00215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9477C"/>
    <w:multiLevelType w:val="hybridMultilevel"/>
    <w:tmpl w:val="249CB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E10380"/>
    <w:multiLevelType w:val="hybridMultilevel"/>
    <w:tmpl w:val="A1BE9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BE10B0"/>
    <w:multiLevelType w:val="hybridMultilevel"/>
    <w:tmpl w:val="CF5EC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257CC"/>
    <w:multiLevelType w:val="hybridMultilevel"/>
    <w:tmpl w:val="F3AE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C9"/>
    <w:rsid w:val="0000341B"/>
    <w:rsid w:val="00027F2E"/>
    <w:rsid w:val="00037B60"/>
    <w:rsid w:val="0006532D"/>
    <w:rsid w:val="000B4319"/>
    <w:rsid w:val="000D7552"/>
    <w:rsid w:val="000E51BD"/>
    <w:rsid w:val="00124DC6"/>
    <w:rsid w:val="00180C47"/>
    <w:rsid w:val="00181666"/>
    <w:rsid w:val="00187E7C"/>
    <w:rsid w:val="00187EC7"/>
    <w:rsid w:val="001C4D36"/>
    <w:rsid w:val="001D38D2"/>
    <w:rsid w:val="001D536D"/>
    <w:rsid w:val="00215C7F"/>
    <w:rsid w:val="00226FA4"/>
    <w:rsid w:val="00243A31"/>
    <w:rsid w:val="00246799"/>
    <w:rsid w:val="002622EA"/>
    <w:rsid w:val="002A226A"/>
    <w:rsid w:val="002A2945"/>
    <w:rsid w:val="002B0AB9"/>
    <w:rsid w:val="002C1140"/>
    <w:rsid w:val="002F1715"/>
    <w:rsid w:val="002F3B11"/>
    <w:rsid w:val="002F738E"/>
    <w:rsid w:val="00301D15"/>
    <w:rsid w:val="00315699"/>
    <w:rsid w:val="00317200"/>
    <w:rsid w:val="00347A24"/>
    <w:rsid w:val="00364ECA"/>
    <w:rsid w:val="003A7D78"/>
    <w:rsid w:val="003C1E6C"/>
    <w:rsid w:val="003F2FF4"/>
    <w:rsid w:val="003F32AF"/>
    <w:rsid w:val="00416424"/>
    <w:rsid w:val="00426BFE"/>
    <w:rsid w:val="00426CDB"/>
    <w:rsid w:val="00455BDC"/>
    <w:rsid w:val="0048133B"/>
    <w:rsid w:val="004954EC"/>
    <w:rsid w:val="004A3F61"/>
    <w:rsid w:val="005104FC"/>
    <w:rsid w:val="00536488"/>
    <w:rsid w:val="005B170C"/>
    <w:rsid w:val="005E1654"/>
    <w:rsid w:val="005F324F"/>
    <w:rsid w:val="0062175E"/>
    <w:rsid w:val="0062567D"/>
    <w:rsid w:val="006315E1"/>
    <w:rsid w:val="00646702"/>
    <w:rsid w:val="006A0A9A"/>
    <w:rsid w:val="006A3088"/>
    <w:rsid w:val="006B1636"/>
    <w:rsid w:val="006B5476"/>
    <w:rsid w:val="006F36E9"/>
    <w:rsid w:val="006F6387"/>
    <w:rsid w:val="007035B1"/>
    <w:rsid w:val="00734670"/>
    <w:rsid w:val="007B32F0"/>
    <w:rsid w:val="007B33C9"/>
    <w:rsid w:val="007E10C9"/>
    <w:rsid w:val="00810BD8"/>
    <w:rsid w:val="00897491"/>
    <w:rsid w:val="008A09CF"/>
    <w:rsid w:val="008A4D9A"/>
    <w:rsid w:val="00904C6C"/>
    <w:rsid w:val="0092567A"/>
    <w:rsid w:val="00942174"/>
    <w:rsid w:val="009560F1"/>
    <w:rsid w:val="009D34EF"/>
    <w:rsid w:val="00A337F9"/>
    <w:rsid w:val="00A80EF5"/>
    <w:rsid w:val="00B3709C"/>
    <w:rsid w:val="00B4186D"/>
    <w:rsid w:val="00B873DE"/>
    <w:rsid w:val="00BB48F7"/>
    <w:rsid w:val="00BF17C0"/>
    <w:rsid w:val="00BF6E21"/>
    <w:rsid w:val="00C1458E"/>
    <w:rsid w:val="00C40AEC"/>
    <w:rsid w:val="00CD1B46"/>
    <w:rsid w:val="00D45F47"/>
    <w:rsid w:val="00D7457C"/>
    <w:rsid w:val="00D97062"/>
    <w:rsid w:val="00D97FE0"/>
    <w:rsid w:val="00DF1574"/>
    <w:rsid w:val="00E34510"/>
    <w:rsid w:val="00E37AE4"/>
    <w:rsid w:val="00E70F44"/>
    <w:rsid w:val="00E76B80"/>
    <w:rsid w:val="00EB4955"/>
    <w:rsid w:val="00EC500C"/>
    <w:rsid w:val="00F14A96"/>
    <w:rsid w:val="00F30899"/>
    <w:rsid w:val="00F536AB"/>
    <w:rsid w:val="00F626C6"/>
    <w:rsid w:val="00F716E0"/>
    <w:rsid w:val="00F82F10"/>
    <w:rsid w:val="00F8571D"/>
    <w:rsid w:val="00FA5C7A"/>
    <w:rsid w:val="00FC596C"/>
    <w:rsid w:val="00FD062A"/>
    <w:rsid w:val="00FE007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A0043"/>
  <w15:chartTrackingRefBased/>
  <w15:docId w15:val="{5E51CFFF-7E12-4BDA-900B-79FDFAD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24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D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D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D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D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D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D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D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67D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62567D"/>
  </w:style>
  <w:style w:type="paragraph" w:styleId="Footer">
    <w:name w:val="footer"/>
    <w:basedOn w:val="Normal"/>
    <w:link w:val="FooterChar"/>
    <w:uiPriority w:val="99"/>
    <w:unhideWhenUsed/>
    <w:rsid w:val="0062567D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62567D"/>
  </w:style>
  <w:style w:type="character" w:customStyle="1" w:styleId="Heading1Char">
    <w:name w:val="Heading 1 Char"/>
    <w:basedOn w:val="DefaultParagraphFont"/>
    <w:link w:val="Heading1"/>
    <w:uiPriority w:val="9"/>
    <w:rsid w:val="001C4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D3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D3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D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D3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D3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D3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D3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D3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4D36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4D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D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4D3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C4D3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C4D36"/>
    <w:rPr>
      <w:i/>
      <w:iCs/>
      <w:color w:val="auto"/>
    </w:rPr>
  </w:style>
  <w:style w:type="paragraph" w:styleId="NoSpacing">
    <w:name w:val="No Spacing"/>
    <w:uiPriority w:val="1"/>
    <w:qFormat/>
    <w:rsid w:val="001C4D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4D36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D3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3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D36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1C4D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4D36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C4D3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C4D3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C4D3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D36"/>
    <w:pPr>
      <w:outlineLvl w:val="9"/>
    </w:pPr>
  </w:style>
  <w:style w:type="paragraph" w:styleId="BodyText">
    <w:name w:val="Body Text"/>
    <w:basedOn w:val="Normal"/>
    <w:link w:val="BodyTextChar"/>
    <w:semiHidden/>
    <w:unhideWhenUsed/>
    <w:rsid w:val="00C40AEC"/>
    <w:pPr>
      <w:spacing w:after="120" w:line="240" w:lineRule="auto"/>
    </w:pPr>
    <w:rPr>
      <w:rFonts w:ascii="Franklin Gothic Book" w:eastAsia="Times New Roman" w:hAnsi="Franklin Gothic Book" w:cs="Franklin Gothic Book"/>
    </w:rPr>
  </w:style>
  <w:style w:type="character" w:customStyle="1" w:styleId="BodyTextChar">
    <w:name w:val="Body Text Char"/>
    <w:basedOn w:val="DefaultParagraphFont"/>
    <w:link w:val="BodyText"/>
    <w:semiHidden/>
    <w:rsid w:val="00C40AEC"/>
    <w:rPr>
      <w:rFonts w:ascii="Franklin Gothic Book" w:eastAsia="Times New Roman" w:hAnsi="Franklin Gothic Book" w:cs="Franklin Gothic Book"/>
    </w:rPr>
  </w:style>
  <w:style w:type="paragraph" w:styleId="Revision">
    <w:name w:val="Revision"/>
    <w:hidden/>
    <w:uiPriority w:val="99"/>
    <w:semiHidden/>
    <w:rsid w:val="00734670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317200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OneDrive\Documents\Custom%20Office%20Templates\OBPPP%20Header%20Template%20New%20Logo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OBPPP Header Template New Logo FINAL</Template>
  <TotalTime>2</TotalTime>
  <Pages>1</Pages>
  <Words>158</Words>
  <Characters>907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Laskey, Dina</cp:lastModifiedBy>
  <cp:revision>6</cp:revision>
  <cp:lastPrinted>2019-10-30T16:27:00Z</cp:lastPrinted>
  <dcterms:created xsi:type="dcterms:W3CDTF">2022-02-11T19:38:00Z</dcterms:created>
  <dcterms:modified xsi:type="dcterms:W3CDTF">2025-09-22T22:47:00Z</dcterms:modified>
</cp:coreProperties>
</file>